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E3" w:rsidRPr="001C38E3" w:rsidRDefault="001C38E3" w:rsidP="001C38E3">
      <w:pPr>
        <w:jc w:val="center"/>
        <w:rPr>
          <w:b/>
          <w:sz w:val="28"/>
          <w:szCs w:val="28"/>
        </w:rPr>
      </w:pPr>
      <w:r w:rsidRPr="001C38E3">
        <w:rPr>
          <w:b/>
          <w:sz w:val="28"/>
          <w:szCs w:val="28"/>
        </w:rPr>
        <w:t xml:space="preserve">NOAH </w:t>
      </w:r>
      <w:r w:rsidR="007D736E">
        <w:rPr>
          <w:b/>
          <w:sz w:val="28"/>
          <w:szCs w:val="28"/>
        </w:rPr>
        <w:t xml:space="preserve">East Boston Tenant Survey </w:t>
      </w:r>
      <w:r w:rsidR="00B33C7A">
        <w:rPr>
          <w:b/>
          <w:sz w:val="28"/>
          <w:szCs w:val="28"/>
        </w:rPr>
        <w:t>Synopsis</w:t>
      </w:r>
      <w:r>
        <w:rPr>
          <w:b/>
          <w:sz w:val="28"/>
          <w:szCs w:val="28"/>
        </w:rPr>
        <w:br/>
      </w:r>
      <w:r w:rsidRPr="001C38E3">
        <w:rPr>
          <w:b/>
        </w:rPr>
        <w:t>December 2013</w:t>
      </w:r>
    </w:p>
    <w:p w:rsidR="001C38E3" w:rsidRDefault="001C38E3" w:rsidP="0050622D"/>
    <w:p w:rsidR="00D02207" w:rsidRDefault="007D736E" w:rsidP="00572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time of this report, 16.5% (or 15) of NOAH’s 91 tenant households had submitted survey responses. The survey </w:t>
      </w:r>
      <w:r w:rsidR="008C78F8">
        <w:rPr>
          <w:rFonts w:ascii="Times New Roman" w:hAnsi="Times New Roman" w:cs="Times New Roman"/>
          <w:bCs/>
          <w:sz w:val="24"/>
          <w:szCs w:val="24"/>
        </w:rPr>
        <w:t xml:space="preserve">asked about how satisfied </w:t>
      </w:r>
      <w:r w:rsidR="00AC23D6">
        <w:rPr>
          <w:rFonts w:ascii="Times New Roman" w:hAnsi="Times New Roman" w:cs="Times New Roman"/>
          <w:bCs/>
          <w:sz w:val="24"/>
          <w:szCs w:val="24"/>
        </w:rPr>
        <w:t xml:space="preserve">tenants were </w:t>
      </w:r>
      <w:r w:rsidR="008C78F8">
        <w:rPr>
          <w:rFonts w:ascii="Times New Roman" w:hAnsi="Times New Roman" w:cs="Times New Roman"/>
          <w:bCs/>
          <w:sz w:val="24"/>
          <w:szCs w:val="24"/>
        </w:rPr>
        <w:t xml:space="preserve">living in </w:t>
      </w:r>
      <w:r>
        <w:rPr>
          <w:rFonts w:ascii="Times New Roman" w:hAnsi="Times New Roman" w:cs="Times New Roman"/>
          <w:bCs/>
          <w:sz w:val="24"/>
          <w:szCs w:val="24"/>
        </w:rPr>
        <w:t xml:space="preserve">East Boston. </w:t>
      </w:r>
      <w:r w:rsidR="0050622D">
        <w:rPr>
          <w:rFonts w:ascii="Times New Roman" w:hAnsi="Times New Roman" w:cs="Times New Roman"/>
          <w:sz w:val="24"/>
          <w:szCs w:val="24"/>
        </w:rPr>
        <w:t>Most</w:t>
      </w:r>
      <w:r w:rsidR="003B370F">
        <w:rPr>
          <w:rFonts w:ascii="Times New Roman" w:hAnsi="Times New Roman" w:cs="Times New Roman"/>
          <w:sz w:val="24"/>
          <w:szCs w:val="24"/>
        </w:rPr>
        <w:t xml:space="preserve"> of the respondents </w:t>
      </w:r>
      <w:r w:rsidR="00A12E4D">
        <w:rPr>
          <w:rFonts w:ascii="Times New Roman" w:hAnsi="Times New Roman" w:cs="Times New Roman"/>
          <w:sz w:val="24"/>
          <w:szCs w:val="24"/>
        </w:rPr>
        <w:t xml:space="preserve">said </w:t>
      </w:r>
      <w:r w:rsidR="008C78F8">
        <w:rPr>
          <w:rFonts w:ascii="Times New Roman" w:hAnsi="Times New Roman" w:cs="Times New Roman"/>
          <w:sz w:val="24"/>
          <w:szCs w:val="24"/>
        </w:rPr>
        <w:t>they were</w:t>
      </w:r>
      <w:r w:rsidR="003B370F">
        <w:rPr>
          <w:rFonts w:ascii="Times New Roman" w:hAnsi="Times New Roman" w:cs="Times New Roman"/>
          <w:sz w:val="24"/>
          <w:szCs w:val="24"/>
        </w:rPr>
        <w:t xml:space="preserve"> satisfied </w:t>
      </w:r>
      <w:r w:rsidR="00A12E4D">
        <w:rPr>
          <w:rFonts w:ascii="Times New Roman" w:hAnsi="Times New Roman" w:cs="Times New Roman"/>
          <w:sz w:val="24"/>
          <w:szCs w:val="24"/>
        </w:rPr>
        <w:t>with the community they live in</w:t>
      </w:r>
      <w:r w:rsidR="00E017D0">
        <w:rPr>
          <w:rFonts w:ascii="Times New Roman" w:hAnsi="Times New Roman" w:cs="Times New Roman"/>
          <w:sz w:val="24"/>
          <w:szCs w:val="24"/>
        </w:rPr>
        <w:t xml:space="preserve">; with </w:t>
      </w:r>
      <w:r>
        <w:rPr>
          <w:rFonts w:ascii="Times New Roman" w:hAnsi="Times New Roman" w:cs="Times New Roman"/>
          <w:sz w:val="24"/>
          <w:szCs w:val="24"/>
        </w:rPr>
        <w:t>80</w:t>
      </w:r>
      <w:r w:rsidR="003B370F">
        <w:rPr>
          <w:rFonts w:ascii="Times New Roman" w:hAnsi="Times New Roman" w:cs="Times New Roman"/>
          <w:sz w:val="24"/>
          <w:szCs w:val="24"/>
        </w:rPr>
        <w:t xml:space="preserve">% </w:t>
      </w:r>
      <w:r w:rsidR="00972931">
        <w:rPr>
          <w:rFonts w:ascii="Times New Roman" w:hAnsi="Times New Roman" w:cs="Times New Roman"/>
          <w:sz w:val="24"/>
          <w:szCs w:val="24"/>
        </w:rPr>
        <w:t>“</w:t>
      </w:r>
      <w:r w:rsidR="003B370F">
        <w:rPr>
          <w:rFonts w:ascii="Times New Roman" w:hAnsi="Times New Roman" w:cs="Times New Roman"/>
          <w:sz w:val="24"/>
          <w:szCs w:val="24"/>
        </w:rPr>
        <w:t>very satisfied,</w:t>
      </w:r>
      <w:r w:rsidR="00972931">
        <w:rPr>
          <w:rFonts w:ascii="Times New Roman" w:hAnsi="Times New Roman" w:cs="Times New Roman"/>
          <w:sz w:val="24"/>
          <w:szCs w:val="24"/>
        </w:rPr>
        <w:t>”</w:t>
      </w:r>
      <w:r w:rsidR="003B3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3B370F">
        <w:rPr>
          <w:rFonts w:ascii="Times New Roman" w:hAnsi="Times New Roman" w:cs="Times New Roman"/>
          <w:sz w:val="24"/>
          <w:szCs w:val="24"/>
        </w:rPr>
        <w:t xml:space="preserve">% </w:t>
      </w:r>
      <w:r w:rsidR="00972931">
        <w:rPr>
          <w:rFonts w:ascii="Times New Roman" w:hAnsi="Times New Roman" w:cs="Times New Roman"/>
          <w:sz w:val="24"/>
          <w:szCs w:val="24"/>
        </w:rPr>
        <w:t>“</w:t>
      </w:r>
      <w:r w:rsidR="003B370F">
        <w:rPr>
          <w:rFonts w:ascii="Times New Roman" w:hAnsi="Times New Roman" w:cs="Times New Roman"/>
          <w:sz w:val="24"/>
          <w:szCs w:val="24"/>
        </w:rPr>
        <w:t>somewhat satisfied,</w:t>
      </w:r>
      <w:r w:rsidR="00972931">
        <w:rPr>
          <w:rFonts w:ascii="Times New Roman" w:hAnsi="Times New Roman" w:cs="Times New Roman"/>
          <w:sz w:val="24"/>
          <w:szCs w:val="24"/>
        </w:rPr>
        <w:t>”</w:t>
      </w:r>
      <w:r w:rsidR="003B370F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0.7</w:t>
      </w:r>
      <w:r w:rsidR="003B370F">
        <w:rPr>
          <w:rFonts w:ascii="Times New Roman" w:hAnsi="Times New Roman" w:cs="Times New Roman"/>
          <w:sz w:val="24"/>
          <w:szCs w:val="24"/>
        </w:rPr>
        <w:t xml:space="preserve">% </w:t>
      </w:r>
      <w:r w:rsidR="00972931">
        <w:rPr>
          <w:rFonts w:ascii="Times New Roman" w:hAnsi="Times New Roman" w:cs="Times New Roman"/>
          <w:sz w:val="24"/>
          <w:szCs w:val="24"/>
        </w:rPr>
        <w:t>“</w:t>
      </w:r>
      <w:r w:rsidR="003B370F">
        <w:rPr>
          <w:rFonts w:ascii="Times New Roman" w:hAnsi="Times New Roman" w:cs="Times New Roman"/>
          <w:sz w:val="24"/>
          <w:szCs w:val="24"/>
        </w:rPr>
        <w:t>somewhat dissatisfied.</w:t>
      </w:r>
      <w:r w:rsidR="00972931">
        <w:rPr>
          <w:rFonts w:ascii="Times New Roman" w:hAnsi="Times New Roman" w:cs="Times New Roman"/>
          <w:sz w:val="24"/>
          <w:szCs w:val="24"/>
        </w:rPr>
        <w:t>”</w:t>
      </w:r>
      <w:r w:rsidR="003B3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36E" w:rsidRDefault="006C7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Affordable housing priorities: </w:t>
      </w:r>
      <w:r w:rsidR="00A13370">
        <w:rPr>
          <w:rFonts w:ascii="Times New Roman" w:hAnsi="Times New Roman" w:cs="Times New Roman"/>
          <w:sz w:val="24"/>
          <w:szCs w:val="24"/>
        </w:rPr>
        <w:t xml:space="preserve">Given </w:t>
      </w:r>
      <w:r w:rsidR="00E017D0">
        <w:rPr>
          <w:rFonts w:ascii="Times New Roman" w:hAnsi="Times New Roman" w:cs="Times New Roman"/>
          <w:sz w:val="24"/>
          <w:szCs w:val="24"/>
        </w:rPr>
        <w:t xml:space="preserve">a choice to select </w:t>
      </w:r>
      <w:r w:rsidR="007D736E">
        <w:rPr>
          <w:rFonts w:ascii="Times New Roman" w:hAnsi="Times New Roman" w:cs="Times New Roman"/>
          <w:sz w:val="24"/>
          <w:szCs w:val="24"/>
        </w:rPr>
        <w:t xml:space="preserve">one response from </w:t>
      </w:r>
      <w:r w:rsidR="00E017D0">
        <w:rPr>
          <w:rFonts w:ascii="Times New Roman" w:hAnsi="Times New Roman" w:cs="Times New Roman"/>
          <w:sz w:val="24"/>
          <w:szCs w:val="24"/>
        </w:rPr>
        <w:t xml:space="preserve">varying </w:t>
      </w:r>
      <w:r w:rsidR="00A13370">
        <w:rPr>
          <w:rFonts w:ascii="Times New Roman" w:hAnsi="Times New Roman" w:cs="Times New Roman"/>
          <w:sz w:val="24"/>
          <w:szCs w:val="24"/>
        </w:rPr>
        <w:t>income levels, from as low as $30,000, to as high as $125,000, m</w:t>
      </w:r>
      <w:r w:rsidR="00D5494E">
        <w:rPr>
          <w:rFonts w:ascii="Times New Roman" w:hAnsi="Times New Roman" w:cs="Times New Roman"/>
          <w:sz w:val="24"/>
          <w:szCs w:val="24"/>
        </w:rPr>
        <w:t>ost</w:t>
      </w:r>
      <w:r w:rsidR="00A13370">
        <w:rPr>
          <w:rFonts w:ascii="Times New Roman" w:hAnsi="Times New Roman" w:cs="Times New Roman"/>
          <w:sz w:val="24"/>
          <w:szCs w:val="24"/>
        </w:rPr>
        <w:t xml:space="preserve"> respondents</w:t>
      </w:r>
      <w:r w:rsidR="00D5494E">
        <w:rPr>
          <w:rFonts w:ascii="Times New Roman" w:hAnsi="Times New Roman" w:cs="Times New Roman"/>
          <w:sz w:val="24"/>
          <w:szCs w:val="24"/>
        </w:rPr>
        <w:t xml:space="preserve"> want to</w:t>
      </w:r>
      <w:r w:rsidR="00972931">
        <w:rPr>
          <w:rFonts w:ascii="Times New Roman" w:hAnsi="Times New Roman" w:cs="Times New Roman"/>
          <w:sz w:val="24"/>
          <w:szCs w:val="24"/>
        </w:rPr>
        <w:t xml:space="preserve"> see</w:t>
      </w:r>
      <w:r w:rsidR="00D5494E">
        <w:rPr>
          <w:rFonts w:ascii="Times New Roman" w:hAnsi="Times New Roman" w:cs="Times New Roman"/>
          <w:sz w:val="24"/>
          <w:szCs w:val="24"/>
        </w:rPr>
        <w:t xml:space="preserve"> NOAH</w:t>
      </w:r>
      <w:r w:rsidR="00972931">
        <w:rPr>
          <w:rFonts w:ascii="Times New Roman" w:hAnsi="Times New Roman" w:cs="Times New Roman"/>
          <w:sz w:val="24"/>
          <w:szCs w:val="24"/>
        </w:rPr>
        <w:t xml:space="preserve"> and other non-profits like it to</w:t>
      </w:r>
      <w:r w:rsidR="00D5494E">
        <w:rPr>
          <w:rFonts w:ascii="Times New Roman" w:hAnsi="Times New Roman" w:cs="Times New Roman"/>
          <w:sz w:val="24"/>
          <w:szCs w:val="24"/>
        </w:rPr>
        <w:t xml:space="preserve"> rehabilitate and/or create housing</w:t>
      </w:r>
      <w:r w:rsidR="008C78F8">
        <w:rPr>
          <w:rFonts w:ascii="Times New Roman" w:hAnsi="Times New Roman" w:cs="Times New Roman"/>
          <w:sz w:val="24"/>
          <w:szCs w:val="24"/>
        </w:rPr>
        <w:t xml:space="preserve"> for low-</w:t>
      </w:r>
      <w:r w:rsidR="00D5494E">
        <w:rPr>
          <w:rFonts w:ascii="Times New Roman" w:hAnsi="Times New Roman" w:cs="Times New Roman"/>
          <w:sz w:val="24"/>
          <w:szCs w:val="24"/>
        </w:rPr>
        <w:t>to</w:t>
      </w:r>
      <w:r w:rsidR="008C78F8">
        <w:rPr>
          <w:rFonts w:ascii="Times New Roman" w:hAnsi="Times New Roman" w:cs="Times New Roman"/>
          <w:sz w:val="24"/>
          <w:szCs w:val="24"/>
        </w:rPr>
        <w:t>-</w:t>
      </w:r>
      <w:r w:rsidR="00D5494E">
        <w:rPr>
          <w:rFonts w:ascii="Times New Roman" w:hAnsi="Times New Roman" w:cs="Times New Roman"/>
          <w:sz w:val="24"/>
          <w:szCs w:val="24"/>
        </w:rPr>
        <w:t>moderate</w:t>
      </w:r>
      <w:r w:rsidR="0050622D">
        <w:rPr>
          <w:rFonts w:ascii="Times New Roman" w:hAnsi="Times New Roman" w:cs="Times New Roman"/>
          <w:sz w:val="24"/>
          <w:szCs w:val="24"/>
        </w:rPr>
        <w:t xml:space="preserve"> income families</w:t>
      </w:r>
      <w:r w:rsidR="003B46F5">
        <w:rPr>
          <w:rFonts w:ascii="Times New Roman" w:hAnsi="Times New Roman" w:cs="Times New Roman"/>
          <w:sz w:val="24"/>
          <w:szCs w:val="24"/>
        </w:rPr>
        <w:t xml:space="preserve">. </w:t>
      </w:r>
      <w:r w:rsidR="00E017D0">
        <w:rPr>
          <w:rFonts w:ascii="Times New Roman" w:hAnsi="Times New Roman" w:cs="Times New Roman"/>
          <w:sz w:val="24"/>
          <w:szCs w:val="24"/>
        </w:rPr>
        <w:t xml:space="preserve">A </w:t>
      </w:r>
      <w:r w:rsidR="003B46F5">
        <w:rPr>
          <w:rFonts w:ascii="Times New Roman" w:hAnsi="Times New Roman" w:cs="Times New Roman"/>
          <w:sz w:val="24"/>
          <w:szCs w:val="24"/>
        </w:rPr>
        <w:t>majority</w:t>
      </w:r>
      <w:r w:rsidR="00D5494E">
        <w:rPr>
          <w:rFonts w:ascii="Times New Roman" w:hAnsi="Times New Roman" w:cs="Times New Roman"/>
          <w:sz w:val="24"/>
          <w:szCs w:val="24"/>
        </w:rPr>
        <w:t xml:space="preserve"> </w:t>
      </w:r>
      <w:r w:rsidR="00E017D0">
        <w:rPr>
          <w:rFonts w:ascii="Times New Roman" w:hAnsi="Times New Roman" w:cs="Times New Roman"/>
          <w:sz w:val="24"/>
          <w:szCs w:val="24"/>
        </w:rPr>
        <w:t>(</w:t>
      </w:r>
      <w:r w:rsidR="007D736E">
        <w:rPr>
          <w:rFonts w:ascii="Times New Roman" w:hAnsi="Times New Roman" w:cs="Times New Roman"/>
          <w:sz w:val="24"/>
          <w:szCs w:val="24"/>
        </w:rPr>
        <w:t>86.7</w:t>
      </w:r>
      <w:r w:rsidR="00E017D0">
        <w:rPr>
          <w:rFonts w:ascii="Times New Roman" w:hAnsi="Times New Roman" w:cs="Times New Roman"/>
          <w:sz w:val="24"/>
          <w:szCs w:val="24"/>
        </w:rPr>
        <w:t xml:space="preserve">%) </w:t>
      </w:r>
      <w:r w:rsidR="00A13370">
        <w:rPr>
          <w:rFonts w:ascii="Times New Roman" w:hAnsi="Times New Roman" w:cs="Times New Roman"/>
          <w:sz w:val="24"/>
          <w:szCs w:val="24"/>
        </w:rPr>
        <w:t>chose</w:t>
      </w:r>
      <w:r w:rsidR="00D5494E">
        <w:rPr>
          <w:rFonts w:ascii="Times New Roman" w:hAnsi="Times New Roman" w:cs="Times New Roman"/>
          <w:sz w:val="24"/>
          <w:szCs w:val="24"/>
        </w:rPr>
        <w:t xml:space="preserve"> the lowest income option</w:t>
      </w:r>
      <w:r w:rsidR="00E017D0">
        <w:rPr>
          <w:rFonts w:ascii="Times New Roman" w:hAnsi="Times New Roman" w:cs="Times New Roman"/>
          <w:sz w:val="24"/>
          <w:szCs w:val="24"/>
        </w:rPr>
        <w:t xml:space="preserve"> given</w:t>
      </w:r>
      <w:r w:rsidR="00D5494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5494E">
        <w:rPr>
          <w:rFonts w:ascii="Times New Roman" w:hAnsi="Times New Roman" w:cs="Times New Roman"/>
          <w:sz w:val="24"/>
          <w:szCs w:val="24"/>
        </w:rPr>
        <w:t>between $30,000 to $60,000</w:t>
      </w:r>
      <w:proofErr w:type="gramEnd"/>
      <w:r w:rsidR="00E017D0">
        <w:rPr>
          <w:rFonts w:ascii="Times New Roman" w:hAnsi="Times New Roman" w:cs="Times New Roman"/>
          <w:sz w:val="24"/>
          <w:szCs w:val="24"/>
        </w:rPr>
        <w:t xml:space="preserve">; </w:t>
      </w:r>
      <w:r w:rsidR="007D736E">
        <w:rPr>
          <w:rFonts w:ascii="Times New Roman" w:hAnsi="Times New Roman" w:cs="Times New Roman"/>
          <w:sz w:val="24"/>
          <w:szCs w:val="24"/>
        </w:rPr>
        <w:t xml:space="preserve">only 1 responding household perceived a need for housing for households with </w:t>
      </w:r>
      <w:r w:rsidR="003B46F5">
        <w:rPr>
          <w:rFonts w:ascii="Times New Roman" w:hAnsi="Times New Roman" w:cs="Times New Roman"/>
          <w:sz w:val="24"/>
          <w:szCs w:val="24"/>
        </w:rPr>
        <w:t>income</w:t>
      </w:r>
      <w:r w:rsidR="00E017D0">
        <w:rPr>
          <w:rFonts w:ascii="Times New Roman" w:hAnsi="Times New Roman" w:cs="Times New Roman"/>
          <w:sz w:val="24"/>
          <w:szCs w:val="24"/>
        </w:rPr>
        <w:t>s</w:t>
      </w:r>
      <w:r w:rsidR="003B46F5">
        <w:rPr>
          <w:rFonts w:ascii="Times New Roman" w:hAnsi="Times New Roman" w:cs="Times New Roman"/>
          <w:sz w:val="24"/>
          <w:szCs w:val="24"/>
        </w:rPr>
        <w:t xml:space="preserve"> between $61,000 to $80,000</w:t>
      </w:r>
      <w:r w:rsidR="007D736E">
        <w:rPr>
          <w:rFonts w:ascii="Times New Roman" w:hAnsi="Times New Roman" w:cs="Times New Roman"/>
          <w:sz w:val="24"/>
          <w:szCs w:val="24"/>
        </w:rPr>
        <w:t>; and only one for those earning between $81,000 to $100,000</w:t>
      </w:r>
      <w:r w:rsidR="003B46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1253" w:rsidRDefault="00D54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asked which </w:t>
      </w:r>
      <w:r w:rsidR="00522B35">
        <w:rPr>
          <w:rFonts w:ascii="Times New Roman" w:hAnsi="Times New Roman" w:cs="Times New Roman"/>
          <w:sz w:val="24"/>
          <w:szCs w:val="24"/>
        </w:rPr>
        <w:t xml:space="preserve">program-related </w:t>
      </w:r>
      <w:r>
        <w:rPr>
          <w:rFonts w:ascii="Times New Roman" w:hAnsi="Times New Roman" w:cs="Times New Roman"/>
          <w:sz w:val="24"/>
          <w:szCs w:val="24"/>
        </w:rPr>
        <w:t xml:space="preserve">services they see as </w:t>
      </w:r>
      <w:r w:rsidR="006B1253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most needed</w:t>
      </w:r>
      <w:r w:rsidR="006B125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7D736E">
        <w:rPr>
          <w:rFonts w:ascii="Times New Roman" w:hAnsi="Times New Roman" w:cs="Times New Roman"/>
          <w:sz w:val="24"/>
          <w:szCs w:val="24"/>
        </w:rPr>
        <w:t xml:space="preserve">East Boston </w:t>
      </w:r>
      <w:r>
        <w:rPr>
          <w:rFonts w:ascii="Times New Roman" w:hAnsi="Times New Roman" w:cs="Times New Roman"/>
          <w:sz w:val="24"/>
          <w:szCs w:val="24"/>
        </w:rPr>
        <w:t>residents</w:t>
      </w:r>
      <w:r w:rsidR="007D736E">
        <w:rPr>
          <w:rFonts w:ascii="Times New Roman" w:hAnsi="Times New Roman" w:cs="Times New Roman"/>
          <w:sz w:val="24"/>
          <w:szCs w:val="24"/>
        </w:rPr>
        <w:t xml:space="preserve">, </w:t>
      </w:r>
      <w:r w:rsidR="006B1253">
        <w:rPr>
          <w:rFonts w:ascii="Times New Roman" w:hAnsi="Times New Roman" w:cs="Times New Roman"/>
          <w:sz w:val="24"/>
          <w:szCs w:val="24"/>
        </w:rPr>
        <w:t>the services which were perceived as very important, somewhat important, or not important are listed below, respectively, from highest  to lowest need:</w:t>
      </w:r>
      <w:r w:rsidR="006B1253">
        <w:rPr>
          <w:rFonts w:ascii="Times New Roman" w:hAnsi="Times New Roman" w:cs="Times New Roman"/>
          <w:sz w:val="24"/>
          <w:szCs w:val="24"/>
        </w:rPr>
        <w:br/>
      </w:r>
      <w:r w:rsidR="006B1253">
        <w:rPr>
          <w:rFonts w:ascii="Times New Roman" w:hAnsi="Times New Roman" w:cs="Times New Roman"/>
          <w:sz w:val="24"/>
          <w:szCs w:val="24"/>
        </w:rPr>
        <w:br/>
        <w:t>1. Mortgage Closing Cost Credit</w:t>
      </w:r>
      <w:r w:rsidR="006B1253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gramStart"/>
      <w:r w:rsidR="006B1253">
        <w:rPr>
          <w:rFonts w:ascii="Times New Roman" w:hAnsi="Times New Roman" w:cs="Times New Roman"/>
          <w:sz w:val="24"/>
          <w:szCs w:val="24"/>
        </w:rPr>
        <w:t>Lowering Mortgage Payments (via Loan Modifications, etc.)</w:t>
      </w:r>
      <w:proofErr w:type="gramEnd"/>
      <w:r w:rsidR="006B1253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AC23D6">
        <w:rPr>
          <w:rFonts w:ascii="Times New Roman" w:hAnsi="Times New Roman" w:cs="Times New Roman"/>
          <w:sz w:val="24"/>
          <w:szCs w:val="24"/>
        </w:rPr>
        <w:t>Participation</w:t>
      </w:r>
      <w:r w:rsidR="006B1253">
        <w:rPr>
          <w:rFonts w:ascii="Times New Roman" w:hAnsi="Times New Roman" w:cs="Times New Roman"/>
          <w:sz w:val="24"/>
          <w:szCs w:val="24"/>
        </w:rPr>
        <w:t xml:space="preserve"> in Community Improvement and/or </w:t>
      </w:r>
      <w:r w:rsidR="00797339">
        <w:rPr>
          <w:rFonts w:ascii="Times New Roman" w:hAnsi="Times New Roman" w:cs="Times New Roman"/>
          <w:sz w:val="24"/>
          <w:szCs w:val="24"/>
        </w:rPr>
        <w:t>Environmental</w:t>
      </w:r>
      <w:r w:rsidR="006B1253">
        <w:rPr>
          <w:rFonts w:ascii="Times New Roman" w:hAnsi="Times New Roman" w:cs="Times New Roman"/>
          <w:sz w:val="24"/>
          <w:szCs w:val="24"/>
        </w:rPr>
        <w:t xml:space="preserve"> Projects</w:t>
      </w:r>
      <w:r w:rsidR="006B1253"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gramStart"/>
      <w:r w:rsidR="006B1253">
        <w:rPr>
          <w:rFonts w:ascii="Times New Roman" w:hAnsi="Times New Roman" w:cs="Times New Roman"/>
          <w:sz w:val="24"/>
          <w:szCs w:val="24"/>
        </w:rPr>
        <w:t>Counseling on How to Maintain or Find Rental Housing</w:t>
      </w:r>
      <w:r w:rsidR="006B1253">
        <w:rPr>
          <w:rFonts w:ascii="Times New Roman" w:hAnsi="Times New Roman" w:cs="Times New Roman"/>
          <w:sz w:val="24"/>
          <w:szCs w:val="24"/>
        </w:rPr>
        <w:br/>
        <w:t>5.</w:t>
      </w:r>
      <w:proofErr w:type="gramEnd"/>
      <w:r w:rsidR="006B12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7302">
        <w:rPr>
          <w:rFonts w:ascii="Times New Roman" w:hAnsi="Times New Roman" w:cs="Times New Roman"/>
          <w:sz w:val="24"/>
          <w:szCs w:val="24"/>
        </w:rPr>
        <w:t>Low Cost Repairs for Elderly Homeowners</w:t>
      </w:r>
      <w:r w:rsidR="00317302">
        <w:rPr>
          <w:rFonts w:ascii="Times New Roman" w:hAnsi="Times New Roman" w:cs="Times New Roman"/>
          <w:sz w:val="24"/>
          <w:szCs w:val="24"/>
        </w:rPr>
        <w:br/>
        <w:t>6.</w:t>
      </w:r>
      <w:proofErr w:type="gramEnd"/>
      <w:r w:rsidR="003173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7302">
        <w:rPr>
          <w:rFonts w:ascii="Times New Roman" w:hAnsi="Times New Roman" w:cs="Times New Roman"/>
          <w:sz w:val="24"/>
          <w:szCs w:val="24"/>
        </w:rPr>
        <w:t>Financial Education for the General Public</w:t>
      </w:r>
      <w:r w:rsidR="00317302">
        <w:rPr>
          <w:rFonts w:ascii="Times New Roman" w:hAnsi="Times New Roman" w:cs="Times New Roman"/>
          <w:sz w:val="24"/>
          <w:szCs w:val="24"/>
        </w:rPr>
        <w:br/>
        <w:t>7.</w:t>
      </w:r>
      <w:proofErr w:type="gramEnd"/>
      <w:r w:rsidR="003173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7302">
        <w:rPr>
          <w:rFonts w:ascii="Times New Roman" w:hAnsi="Times New Roman" w:cs="Times New Roman"/>
          <w:sz w:val="24"/>
          <w:szCs w:val="24"/>
        </w:rPr>
        <w:t>First-Time Homebuyer Classes and/or Counseling</w:t>
      </w:r>
      <w:r w:rsidR="00317302">
        <w:rPr>
          <w:rFonts w:ascii="Times New Roman" w:hAnsi="Times New Roman" w:cs="Times New Roman"/>
          <w:sz w:val="24"/>
          <w:szCs w:val="24"/>
        </w:rPr>
        <w:br/>
        <w:t>8.</w:t>
      </w:r>
      <w:proofErr w:type="gramEnd"/>
      <w:r w:rsidR="00317302">
        <w:rPr>
          <w:rFonts w:ascii="Times New Roman" w:hAnsi="Times New Roman" w:cs="Times New Roman"/>
          <w:sz w:val="24"/>
          <w:szCs w:val="24"/>
        </w:rPr>
        <w:t xml:space="preserve"> Help in Avoiding a Foreclosure</w:t>
      </w:r>
    </w:p>
    <w:p w:rsidR="00AC23D6" w:rsidRDefault="00AC2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NB: It should be noted that of the responses above, </w:t>
      </w:r>
      <w:r w:rsidRPr="00AC23D6">
        <w:rPr>
          <w:rFonts w:ascii="Times New Roman" w:hAnsi="Times New Roman" w:cs="Times New Roman"/>
          <w:i/>
          <w:sz w:val="24"/>
          <w:szCs w:val="24"/>
        </w:rPr>
        <w:t>none</w:t>
      </w:r>
      <w:r>
        <w:rPr>
          <w:rFonts w:ascii="Times New Roman" w:hAnsi="Times New Roman" w:cs="Times New Roman"/>
          <w:sz w:val="24"/>
          <w:szCs w:val="24"/>
        </w:rPr>
        <w:t xml:space="preserve"> had a very low score, in that the lowest rated, #8, only had one respondent indicating that it was ‘not important’. </w:t>
      </w:r>
      <w:bookmarkStart w:id="0" w:name="_GoBack"/>
      <w:bookmarkEnd w:id="0"/>
    </w:p>
    <w:p w:rsidR="00317302" w:rsidRDefault="00317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of the questions related to how satisfied tenants were concerning the Property Management, Property Maintenance staff, and NOAH’s overall maintenance service. Choices were offered on a scale of 1 to 5, with 5 being the highest. For the Management staff, the responses were: 8 selected #5 (or outstanding), 5 selected #4, 1 selected #3, and another (under notice of eviction) responded #1 (or very poor). For the Maintenance staff, 7 selected #5 (outstanding), 5 selected #4, 2 selected #3, and 1 (under notice of eviction) selected #1. </w:t>
      </w:r>
      <w:r w:rsidR="00522B35">
        <w:rPr>
          <w:rFonts w:ascii="Times New Roman" w:hAnsi="Times New Roman" w:cs="Times New Roman"/>
          <w:sz w:val="24"/>
          <w:szCs w:val="24"/>
        </w:rPr>
        <w:t xml:space="preserve">The overall maintenance services were rated as follows: 7 chose #5 (outstanding), 5 selected #4, 3 selected #3, and 1 (under notice of eviction) selected #1. </w:t>
      </w:r>
    </w:p>
    <w:p w:rsidR="00317302" w:rsidRDefault="00317302">
      <w:pPr>
        <w:rPr>
          <w:rFonts w:ascii="Times New Roman" w:hAnsi="Times New Roman" w:cs="Times New Roman"/>
          <w:sz w:val="24"/>
          <w:szCs w:val="24"/>
        </w:rPr>
      </w:pPr>
    </w:p>
    <w:sectPr w:rsidR="00317302" w:rsidSect="00B138D1">
      <w:pgSz w:w="12240" w:h="15840"/>
      <w:pgMar w:top="1440" w:right="1440" w:bottom="1440" w:left="1440" w:header="720" w:footer="720" w:gutter="0"/>
      <w:paperSrc w:first="4" w:other="4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0F"/>
    <w:rsid w:val="001C38E3"/>
    <w:rsid w:val="001E031A"/>
    <w:rsid w:val="002612B7"/>
    <w:rsid w:val="00273BC1"/>
    <w:rsid w:val="002921DF"/>
    <w:rsid w:val="00317302"/>
    <w:rsid w:val="003215A3"/>
    <w:rsid w:val="003B370F"/>
    <w:rsid w:val="003B46F5"/>
    <w:rsid w:val="0050622D"/>
    <w:rsid w:val="00522B35"/>
    <w:rsid w:val="005725CE"/>
    <w:rsid w:val="005B0892"/>
    <w:rsid w:val="00604FD1"/>
    <w:rsid w:val="006B1253"/>
    <w:rsid w:val="006C7C6B"/>
    <w:rsid w:val="00730994"/>
    <w:rsid w:val="00737A2D"/>
    <w:rsid w:val="00762C53"/>
    <w:rsid w:val="00797339"/>
    <w:rsid w:val="007B2EC9"/>
    <w:rsid w:val="007D736E"/>
    <w:rsid w:val="00816911"/>
    <w:rsid w:val="008C78F8"/>
    <w:rsid w:val="008D0CDA"/>
    <w:rsid w:val="00972931"/>
    <w:rsid w:val="009C2050"/>
    <w:rsid w:val="009D615A"/>
    <w:rsid w:val="00A12E4D"/>
    <w:rsid w:val="00A13370"/>
    <w:rsid w:val="00AC23D6"/>
    <w:rsid w:val="00B138D1"/>
    <w:rsid w:val="00B33C7A"/>
    <w:rsid w:val="00C56E3F"/>
    <w:rsid w:val="00D27BF9"/>
    <w:rsid w:val="00D5494E"/>
    <w:rsid w:val="00DA612D"/>
    <w:rsid w:val="00DE68CA"/>
    <w:rsid w:val="00E017D0"/>
    <w:rsid w:val="00E320D9"/>
    <w:rsid w:val="00E967DC"/>
    <w:rsid w:val="00ED0C95"/>
    <w:rsid w:val="00EE0837"/>
    <w:rsid w:val="00F6756D"/>
    <w:rsid w:val="00F8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6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6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NOAH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Fundraiser1</dc:creator>
  <cp:lastModifiedBy>Linda Miller-Foster</cp:lastModifiedBy>
  <cp:revision>2</cp:revision>
  <cp:lastPrinted>2014-01-23T20:06:00Z</cp:lastPrinted>
  <dcterms:created xsi:type="dcterms:W3CDTF">2014-01-23T20:59:00Z</dcterms:created>
  <dcterms:modified xsi:type="dcterms:W3CDTF">2014-01-23T20:59:00Z</dcterms:modified>
</cp:coreProperties>
</file>